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C56" w:rsidRPr="00EC5138" w:rsidRDefault="00A16C56" w:rsidP="00A16C56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 w:rsidR="00701C30"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701C30">
        <w:rPr>
          <w:rFonts w:ascii="方正仿宋简体" w:eastAsia="方正仿宋简体" w:hAnsi="华文中宋" w:hint="eastAsia"/>
          <w:sz w:val="32"/>
          <w:szCs w:val="32"/>
        </w:rPr>
        <w:t>7</w:t>
      </w:r>
    </w:p>
    <w:p w:rsidR="00A16C56" w:rsidRPr="00EC5138" w:rsidRDefault="00A16C56" w:rsidP="00701C30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>
        <w:rPr>
          <w:rFonts w:ascii="方正小标宋简体" w:eastAsia="方正小标宋简体" w:hAnsi="华文中宋" w:hint="eastAsia"/>
          <w:sz w:val="32"/>
          <w:szCs w:val="32"/>
        </w:rPr>
        <w:t>电烤箱</w:t>
      </w:r>
      <w:r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A16C56" w:rsidRPr="002F4683" w:rsidRDefault="00A16C56" w:rsidP="00A16C56">
      <w:pPr>
        <w:snapToGrid w:val="0"/>
        <w:spacing w:line="594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2015年第一季度，共抽查了</w:t>
      </w:r>
      <w:r w:rsidRPr="00A16C56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上海</w:t>
      </w: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、</w:t>
      </w:r>
      <w:r w:rsidRPr="00A16C56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浙江、福建</w:t>
      </w: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、</w:t>
      </w:r>
      <w:r w:rsidRPr="00A16C56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广东</w:t>
      </w:r>
      <w:r w:rsidRPr="002F4683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等</w:t>
      </w:r>
      <w:r>
        <w:rPr>
          <w:rFonts w:ascii="方正仿宋简体" w:eastAsia="方正仿宋简体" w:hint="eastAsia"/>
          <w:sz w:val="32"/>
          <w:szCs w:val="32"/>
        </w:rPr>
        <w:t>4</w:t>
      </w:r>
      <w:r w:rsidRPr="002F4683">
        <w:rPr>
          <w:rFonts w:ascii="方正仿宋简体" w:eastAsia="方正仿宋简体" w:hint="eastAsia"/>
          <w:sz w:val="32"/>
          <w:szCs w:val="32"/>
        </w:rPr>
        <w:t>个省、直辖市</w:t>
      </w:r>
      <w:r>
        <w:rPr>
          <w:rFonts w:ascii="方正仿宋简体" w:eastAsia="方正仿宋简体" w:hint="eastAsia"/>
          <w:sz w:val="32"/>
          <w:szCs w:val="32"/>
        </w:rPr>
        <w:t>50</w:t>
      </w:r>
      <w:r w:rsidRPr="002F4683">
        <w:rPr>
          <w:rFonts w:ascii="方正仿宋简体" w:eastAsia="方正仿宋简体" w:hint="eastAsia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50</w:t>
      </w:r>
      <w:r w:rsidRPr="002F4683">
        <w:rPr>
          <w:rFonts w:ascii="方正仿宋简体" w:eastAsia="方正仿宋简体" w:hint="eastAsia"/>
          <w:sz w:val="32"/>
          <w:szCs w:val="32"/>
        </w:rPr>
        <w:t>批次</w:t>
      </w:r>
      <w:r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电烤箱</w:t>
      </w:r>
      <w:r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A16C56" w:rsidRPr="002F4683" w:rsidRDefault="00A16C56" w:rsidP="00A16C56">
      <w:pPr>
        <w:widowControl/>
        <w:snapToGrid w:val="0"/>
        <w:spacing w:line="594" w:lineRule="exact"/>
        <w:ind w:firstLineChars="200" w:firstLine="640"/>
        <w:rPr>
          <w:rFonts w:ascii="方正仿宋简体" w:eastAsia="方正仿宋简体" w:hAnsi="宋体" w:cs="宋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本次抽查依据</w:t>
      </w:r>
      <w:r w:rsidRPr="00A16C56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GB 4706.1-2005《</w:t>
      </w:r>
      <w:r w:rsidRPr="00A16C56">
        <w:rPr>
          <w:rFonts w:ascii="方正仿宋简体" w:eastAsia="方正仿宋简体" w:hAnsi="方正仿宋简体" w:cs="方正仿宋简体"/>
          <w:bCs/>
          <w:sz w:val="32"/>
          <w:szCs w:val="32"/>
        </w:rPr>
        <w:t xml:space="preserve">家用和类似用途电器的安全 </w:t>
      </w:r>
      <w:r w:rsidRPr="00A16C56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 xml:space="preserve"> </w:t>
      </w:r>
      <w:r w:rsidRPr="00A16C56">
        <w:rPr>
          <w:rFonts w:ascii="方正仿宋简体" w:eastAsia="方正仿宋简体" w:hAnsi="方正仿宋简体" w:cs="方正仿宋简体"/>
          <w:bCs/>
          <w:sz w:val="32"/>
          <w:szCs w:val="32"/>
        </w:rPr>
        <w:t>第1部分:通用要求</w:t>
      </w:r>
      <w:r w:rsidRPr="00A16C56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》、</w:t>
      </w:r>
      <w:r w:rsidRPr="00A16C56">
        <w:rPr>
          <w:rFonts w:ascii="方正仿宋简体" w:eastAsia="方正仿宋简体" w:hAnsi="方正仿宋简体" w:cs="方正仿宋简体"/>
          <w:bCs/>
          <w:sz w:val="32"/>
          <w:szCs w:val="32"/>
        </w:rPr>
        <w:t>GB 4706.14-2008</w:t>
      </w:r>
      <w:r w:rsidRPr="00A16C56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《家用和类似用途电器的安全</w:t>
      </w:r>
      <w:r w:rsidRPr="00A16C56">
        <w:rPr>
          <w:rFonts w:ascii="方正仿宋简体" w:eastAsia="方正仿宋简体" w:hAnsi="方正仿宋简体" w:cs="方正仿宋简体"/>
          <w:bCs/>
          <w:sz w:val="32"/>
          <w:szCs w:val="32"/>
        </w:rPr>
        <w:t xml:space="preserve"> </w:t>
      </w:r>
      <w:r w:rsidRPr="00A16C56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烤架、面包片烘烤器及类似用途便携式烹饪器具的特殊要求》、</w:t>
      </w:r>
      <w:r w:rsidRPr="00A16C56">
        <w:rPr>
          <w:rFonts w:ascii="方正仿宋简体" w:eastAsia="方正仿宋简体" w:hAnsi="方正仿宋简体" w:cs="方正仿宋简体"/>
          <w:bCs/>
          <w:sz w:val="32"/>
          <w:szCs w:val="32"/>
        </w:rPr>
        <w:t>GB 4706.22-2008</w:t>
      </w:r>
      <w:r w:rsidRPr="00A16C56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《家用和类似用途电器的安全</w:t>
      </w:r>
      <w:r w:rsidRPr="00A16C56">
        <w:rPr>
          <w:rFonts w:ascii="方正仿宋简体" w:eastAsia="方正仿宋简体" w:hAnsi="方正仿宋简体" w:cs="方正仿宋简体"/>
          <w:bCs/>
          <w:sz w:val="32"/>
          <w:szCs w:val="32"/>
        </w:rPr>
        <w:t xml:space="preserve">  </w:t>
      </w:r>
      <w:r w:rsidRPr="00A16C56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驻立式电灶、灶台、烤箱及类似用途器具的特殊要求》</w:t>
      </w:r>
      <w:r w:rsidRPr="002F4683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等标准的要求，</w:t>
      </w:r>
      <w:r w:rsidRPr="00A16C56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对电烤箱产品的对触及带电部件的防护，输入功率和电流，发热，工作温度下的泄漏电流和电气强度，耐潮湿，泄漏电流和电气强度，非正常工作，稳定性和机械危险，机械强度，结构，内部布线，电源连接和外部软线，外部导线用接线端子，接地措施，螺钉和连接，电气间隙、爬电距离和固体绝缘1</w:t>
      </w:r>
      <w:r w:rsidRPr="00A16C56">
        <w:rPr>
          <w:rFonts w:ascii="方正仿宋简体" w:eastAsia="方正仿宋简体" w:hAnsi="方正仿宋简体" w:cs="方正仿宋简体"/>
          <w:bCs/>
          <w:sz w:val="32"/>
          <w:szCs w:val="32"/>
        </w:rPr>
        <w:t>6</w:t>
      </w:r>
      <w:r w:rsidRPr="00A16C56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个项目进行了检验。</w:t>
      </w:r>
    </w:p>
    <w:p w:rsidR="007D5E6F" w:rsidRPr="00A16C56" w:rsidRDefault="00A16C56" w:rsidP="00A16C56">
      <w:pPr>
        <w:snapToGrid w:val="0"/>
        <w:spacing w:line="594" w:lineRule="exact"/>
        <w:ind w:firstLineChars="200" w:firstLine="640"/>
        <w:rPr>
          <w:rFonts w:ascii="方正仿宋简体" w:eastAsia="方正仿宋简体" w:hAnsi="??"/>
          <w:sz w:val="32"/>
          <w:szCs w:val="32"/>
        </w:rPr>
      </w:pPr>
      <w:r w:rsidRPr="002F4683">
        <w:rPr>
          <w:rFonts w:ascii="方正仿宋简体" w:eastAsia="方正仿宋简体" w:hAnsi="宋体" w:cs="宋体" w:hint="eastAsia"/>
          <w:sz w:val="32"/>
          <w:szCs w:val="32"/>
        </w:rPr>
        <w:t>抽查发现有</w:t>
      </w:r>
      <w:r>
        <w:rPr>
          <w:rFonts w:ascii="方正仿宋简体" w:eastAsia="方正仿宋简体" w:hAnsi="宋体" w:cs="宋体" w:hint="eastAsia"/>
          <w:sz w:val="32"/>
          <w:szCs w:val="32"/>
        </w:rPr>
        <w:t>2</w:t>
      </w:r>
      <w:r w:rsidRPr="002F4683">
        <w:rPr>
          <w:rFonts w:ascii="方正仿宋简体" w:eastAsia="方正仿宋简体" w:hAnsi="宋体" w:cs="宋体" w:hint="eastAsia"/>
          <w:sz w:val="32"/>
          <w:szCs w:val="32"/>
        </w:rPr>
        <w:t>批次产品不符合标准的规定，涉及到</w:t>
      </w:r>
      <w:r w:rsidRPr="00A16C56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输入功率和电流、发热、接地措施</w:t>
      </w:r>
      <w:r w:rsidRPr="002F4683">
        <w:rPr>
          <w:rFonts w:ascii="方正仿宋简体" w:eastAsia="方正仿宋简体" w:hint="eastAsia"/>
          <w:sz w:val="32"/>
          <w:szCs w:val="32"/>
        </w:rPr>
        <w:t>项目</w:t>
      </w:r>
      <w:r w:rsidRPr="002F4683">
        <w:rPr>
          <w:rFonts w:ascii="方正仿宋简体" w:eastAsia="方正仿宋简体" w:hAnsi="??" w:hint="eastAsia"/>
          <w:sz w:val="32"/>
          <w:szCs w:val="32"/>
        </w:rPr>
        <w:t>。具体抽查结果见附表</w:t>
      </w:r>
      <w:r w:rsidR="00701C30"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701C30">
        <w:rPr>
          <w:rFonts w:ascii="方正仿宋简体" w:eastAsia="方正仿宋简体" w:hAnsi="??" w:hint="eastAsia"/>
          <w:sz w:val="32"/>
          <w:szCs w:val="32"/>
        </w:rPr>
        <w:t>7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7D5E6F" w:rsidRPr="00A16C56" w:rsidSect="00A16C56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584F" w:rsidRDefault="0062584F" w:rsidP="00A16C56">
      <w:r>
        <w:separator/>
      </w:r>
    </w:p>
  </w:endnote>
  <w:endnote w:type="continuationSeparator" w:id="1">
    <w:p w:rsidR="0062584F" w:rsidRDefault="0062584F" w:rsidP="00A16C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584F" w:rsidRDefault="0062584F" w:rsidP="00A16C56">
      <w:r>
        <w:separator/>
      </w:r>
    </w:p>
  </w:footnote>
  <w:footnote w:type="continuationSeparator" w:id="1">
    <w:p w:rsidR="0062584F" w:rsidRDefault="0062584F" w:rsidP="00A16C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5669"/>
    <w:rsid w:val="00455077"/>
    <w:rsid w:val="00464C73"/>
    <w:rsid w:val="004E2E6F"/>
    <w:rsid w:val="005D560D"/>
    <w:rsid w:val="00615669"/>
    <w:rsid w:val="0062584F"/>
    <w:rsid w:val="00653530"/>
    <w:rsid w:val="00701C30"/>
    <w:rsid w:val="00730384"/>
    <w:rsid w:val="00A16C56"/>
    <w:rsid w:val="00B40FFE"/>
    <w:rsid w:val="00BF6A71"/>
    <w:rsid w:val="00C8657F"/>
    <w:rsid w:val="00C92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6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15669"/>
    <w:pPr>
      <w:widowControl/>
      <w:spacing w:before="100" w:beforeAutospacing="1" w:after="100" w:afterAutospacing="1" w:line="360" w:lineRule="atLeast"/>
      <w:jc w:val="left"/>
    </w:pPr>
    <w:rPr>
      <w:rFonts w:ascii="宋体" w:hAnsi="宋体" w:cs="宋体"/>
      <w:kern w:val="0"/>
      <w:szCs w:val="21"/>
    </w:rPr>
  </w:style>
  <w:style w:type="paragraph" w:styleId="a4">
    <w:name w:val="header"/>
    <w:basedOn w:val="a"/>
    <w:link w:val="Char"/>
    <w:uiPriority w:val="99"/>
    <w:semiHidden/>
    <w:unhideWhenUsed/>
    <w:rsid w:val="00A16C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16C5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16C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16C5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371</Characters>
  <Application>Microsoft Office Word</Application>
  <DocSecurity>0</DocSecurity>
  <Lines>3</Lines>
  <Paragraphs>1</Paragraphs>
  <ScaleCrop>false</ScaleCrop>
  <Company>china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2015-03-04T01:52:00Z</dcterms:created>
  <dcterms:modified xsi:type="dcterms:W3CDTF">2015-03-09T09:05:00Z</dcterms:modified>
</cp:coreProperties>
</file>